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359E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359E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26B39" w:rsidRDefault="00826B39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4359EE" w:rsidRPr="004359EE" w:rsidRDefault="004359EE" w:rsidP="00435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359EE">
        <w:rPr>
          <w:rFonts w:ascii="Times New Roman" w:eastAsia="Calibri" w:hAnsi="Times New Roman" w:cs="Times New Roman"/>
          <w:b/>
          <w:iCs/>
          <w:sz w:val="24"/>
          <w:szCs w:val="24"/>
        </w:rPr>
        <w:t>Par zemes vienību apvienošanu Sauleskalnā, Bērzaunes pagastā</w:t>
      </w:r>
    </w:p>
    <w:p w:rsidR="004359EE" w:rsidRPr="004359EE" w:rsidRDefault="004359EE" w:rsidP="00351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4359EE" w:rsidRPr="004359EE" w:rsidRDefault="004359EE" w:rsidP="00351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359E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Madonas novada pašvaldība lūdz apvienot zemes vienības ar kadastra apzīmējumu 7046 009 0087 un 7046 009 0093. Zemes vienību apvienošana nepieciešama, lai, atbilstoši normatīvajiem aktiem, būvprojekta “Sporta zāles jaunbūve” (adresē: Aronas iela 6, Sauleskalns, Bērzaunes pagasts, Madonas novads) ietvaros projektēto ēku izbūvētu uz vienas zemes vienības.</w:t>
      </w:r>
    </w:p>
    <w:p w:rsidR="004359EE" w:rsidRPr="004359EE" w:rsidRDefault="004359EE" w:rsidP="003513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E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“Nekustamā īpašumu valsts kadastra likuma” 9. pantu, “Zemes ierīcības likuma” 8. panta 3. daļas 2. apakšpunktu, </w:t>
      </w:r>
      <w:r w:rsidRPr="004359EE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Pr="004359EE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4359EE" w:rsidRPr="004359EE" w:rsidRDefault="004359EE" w:rsidP="003513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4359EE" w:rsidRPr="004359EE" w:rsidRDefault="004359EE" w:rsidP="003513B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>Apvienot</w:t>
      </w:r>
      <w:proofErr w:type="spellEnd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>vienību</w:t>
      </w:r>
      <w:proofErr w:type="spellEnd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>apzīmējumu</w:t>
      </w:r>
      <w:proofErr w:type="spellEnd"/>
      <w:r w:rsidRPr="004359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7046 009 0087, 4.1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vienību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7046 009 0093, 1.5036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sk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1.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pielikumu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).</w:t>
      </w:r>
    </w:p>
    <w:p w:rsidR="004359EE" w:rsidRPr="004359EE" w:rsidRDefault="004359EE" w:rsidP="003513B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Jaunizveidotajai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5.6036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tās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esošajām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būvēm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apstiprināt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adresi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Aronas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iela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6,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Sauleskalns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Bērzaunes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Madonas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4359EE" w:rsidRPr="004359EE" w:rsidRDefault="004359EE" w:rsidP="003513B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Jaunizveidotajai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NĪLM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0901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Izglītības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zinātnes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iestāžu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apbūve</w:t>
      </w:r>
      <w:proofErr w:type="spellEnd"/>
      <w:r w:rsidRPr="004359E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4359EE" w:rsidRPr="004359EE" w:rsidRDefault="004359EE" w:rsidP="00351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557021" w:rsidRPr="00557021" w:rsidRDefault="00557021" w:rsidP="003513B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</w:pPr>
    </w:p>
    <w:p w:rsidR="00E3447C" w:rsidRDefault="00E3447C" w:rsidP="003513B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3513B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C46C12" w:rsidRDefault="00C46C12" w:rsidP="003513B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AF0" w:rsidRDefault="001B1AF0" w:rsidP="003513B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26B39" w:rsidRDefault="00826B39" w:rsidP="003513BD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57021" w:rsidRPr="00557021" w:rsidRDefault="00557021" w:rsidP="003513B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</w:pPr>
      <w:proofErr w:type="spellStart"/>
      <w:r w:rsidRPr="00557021"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  <w:t>I.Kārkliņa</w:t>
      </w:r>
      <w:proofErr w:type="spellEnd"/>
      <w:r w:rsidRPr="00557021">
        <w:rPr>
          <w:rFonts w:ascii="Times New Roman" w:eastAsia="Arial Unicode MS" w:hAnsi="Times New Roman" w:cs="Times New Roman"/>
          <w:i/>
          <w:sz w:val="24"/>
          <w:szCs w:val="24"/>
          <w:lang w:eastAsia="lv-LV" w:bidi="hi-IN"/>
        </w:rPr>
        <w:t xml:space="preserve"> 62302380</w:t>
      </w:r>
    </w:p>
    <w:p w:rsidR="00C46C12" w:rsidRDefault="00C46C12" w:rsidP="003513BD">
      <w:pPr>
        <w:tabs>
          <w:tab w:val="left" w:pos="8931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bookmarkStart w:id="0" w:name="_GoBack"/>
      <w:bookmarkEnd w:id="0"/>
    </w:p>
    <w:sectPr w:rsidR="00C46C1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13BD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51E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E267-CD66-4D69-9CDC-A42F9B5E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199</cp:revision>
  <cp:lastPrinted>2020-06-17T11:59:00Z</cp:lastPrinted>
  <dcterms:created xsi:type="dcterms:W3CDTF">2020-01-30T14:39:00Z</dcterms:created>
  <dcterms:modified xsi:type="dcterms:W3CDTF">2020-06-17T11:59:00Z</dcterms:modified>
</cp:coreProperties>
</file>